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214E64" w:rsidRPr="00A443A1" w14:paraId="76997B5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214E64" w:rsidRPr="00A443A1" w:rsidRDefault="00214E64" w:rsidP="00214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6CE8C0BB" w:rsidR="00214E64" w:rsidRPr="00A443A1" w:rsidRDefault="00864DF4" w:rsidP="00214E6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C20A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443A1"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ดานบริการเป็นเลิศ</w:t>
            </w:r>
            <w:r w:rsidR="00214E64"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A443A1"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</w:t>
            </w:r>
            <w:r w:rsidR="00214E64"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14E64" w:rsidRPr="00A443A1" w14:paraId="7001866F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214E64" w:rsidRPr="00A443A1" w:rsidRDefault="00214E64" w:rsidP="00214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3836BF05" w:rsidR="00214E64" w:rsidRPr="00A443A1" w:rsidRDefault="00214E64" w:rsidP="00214E6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C20A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214E64" w:rsidRPr="00A443A1" w14:paraId="7F283784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214E64" w:rsidRPr="00A443A1" w:rsidRDefault="00214E64" w:rsidP="00214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2B8DEF48" w:rsidR="00214E64" w:rsidRPr="00A443A1" w:rsidRDefault="00A443A1" w:rsidP="00214E6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</w:t>
            </w:r>
            <w:r w:rsidR="00214E64"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14E64"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โครงการพัฒนาระบบบริการสุขภาพ สาขาสุขภาพจิตและจิตเวช</w:t>
            </w:r>
          </w:p>
        </w:tc>
      </w:tr>
      <w:tr w:rsidR="00214E64" w:rsidRPr="00A443A1" w14:paraId="3FB3539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214E64" w:rsidRPr="00A443A1" w:rsidRDefault="00214E64" w:rsidP="00214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4F7FB4BF" w:rsidR="00214E64" w:rsidRPr="00A443A1" w:rsidRDefault="00214E64" w:rsidP="00214E6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214E64" w:rsidRPr="00A443A1" w14:paraId="35B0B90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214E64" w:rsidRPr="00A443A1" w:rsidRDefault="00214E64" w:rsidP="00214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001CDB75" w:rsidR="00214E64" w:rsidRPr="00A443A1" w:rsidRDefault="00A443A1" w:rsidP="00214E6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9906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20A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14E64"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้อย</w:t>
            </w:r>
            <w:r w:rsidR="00214E64"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ละของผ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ู้</w:t>
            </w:r>
            <w:r w:rsidR="00214E64"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9C5E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</w:t>
            </w:r>
            <w:r w:rsidR="00214E64"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โรคซึมเศราเขาถึงบริการสุขภาพจิต</w:t>
            </w:r>
          </w:p>
        </w:tc>
      </w:tr>
      <w:tr w:rsidR="000D4D0A" w:rsidRPr="00A443A1" w14:paraId="4340CF37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D3F1" w14:textId="77777777" w:rsidR="00214E64" w:rsidRPr="00A443A1" w:rsidRDefault="00214E64" w:rsidP="00214E64">
            <w:pPr>
              <w:spacing w:after="0"/>
              <w:ind w:firstLine="387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ผู้ป่วยโรคซึมเศร้า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หมายถึง ประชาชน</w:t>
            </w:r>
            <w:r w:rsidRPr="00A443A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ไทย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ที่ได้รับการวินิจฉัยว่าเป็นโรค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Depressive Disorder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ของสมาคมจิตแพทย์อเมริกัน ฉบับที่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(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DSM 5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: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Diagnostic and Statistical Manual of Mental disorders 5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และบันทึกรหัสตามมาตรฐานการจำแนกโรคระหว่างประเทศขององค์การอนามัยโลกฉบับที่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10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(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ICD-10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: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International Classification of Diseases and Health Related Problems - 10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หมวด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F32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x, F33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x, F34.1, F38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x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และ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F39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x</w:t>
            </w:r>
          </w:p>
          <w:p w14:paraId="35CAE1AF" w14:textId="73019693" w:rsidR="000D4D0A" w:rsidRPr="00A443A1" w:rsidRDefault="00214E64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  </w:t>
            </w:r>
            <w:r w:rsidRPr="00A443A1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เข้าถึงบริการสุขภาพจิต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หมายถึง การที่ประชาชนผู้ซึ่งได้รับการวินิจฉัยว่าเป็น</w:t>
            </w:r>
            <w:r w:rsidR="00E92AE7"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br/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โรคซึมเศร้า ได้รับการบริการตามแนวทางการดูแลเฝ้าระวังโรคซึมเศร้าระดับจังหวัด และแนวทางการจัดการโรคซึมเศร้าสำหรับแพทย์เวชปฏิบัติทั่วไป (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CPG MDD GP) </w:t>
            </w:r>
            <w:r w:rsidRPr="00A443A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หรือได้รับการช่วยเหลือตามแนวทางมาตรฐานอย่างเหมาะสมจากหน่วยบริการทุกสถานบริการของประเทศไทย</w:t>
            </w:r>
          </w:p>
        </w:tc>
      </w:tr>
      <w:tr w:rsidR="000D4D0A" w:rsidRPr="00A443A1" w14:paraId="4B5C3116" w14:textId="77777777" w:rsidTr="001946C8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73413C" w:rsidRPr="00A443A1" w14:paraId="7443801F" w14:textId="0E5C89DA" w:rsidTr="0073413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7C1F6F88" w:rsidR="0073413C" w:rsidRPr="00A443A1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664E4AC7" w:rsidR="0073413C" w:rsidRPr="00A443A1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28173ECA" w:rsidR="0073413C" w:rsidRPr="00A443A1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41D01660" w:rsidR="0073413C" w:rsidRPr="00A443A1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13176" w14:textId="321668A0" w:rsidR="0073413C" w:rsidRPr="00A443A1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73413C" w:rsidRPr="00A443A1" w14:paraId="52251B98" w14:textId="0773375D" w:rsidTr="0073413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6446BAC5" w:rsidR="0073413C" w:rsidRPr="00A443A1" w:rsidRDefault="00214E64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="009C5E3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อยละ</w:t>
                  </w: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651DB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08EA3185" w:rsidR="0073413C" w:rsidRPr="00A443A1" w:rsidRDefault="00214E64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="009C5E3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="009C5E3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="009C5E3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อยละ</w:t>
                  </w: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8</w:t>
                  </w:r>
                  <w:r w:rsidR="00C41370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451E3AB7" w:rsidR="0073413C" w:rsidRPr="00A443A1" w:rsidRDefault="00214E64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="009C5E3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="009C5E3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="009C5E3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อยละ</w:t>
                  </w: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8</w:t>
                  </w:r>
                  <w:r w:rsidR="00C41370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5160D44B" w:rsidR="0073413C" w:rsidRPr="00A443A1" w:rsidRDefault="00214E64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="009C5E3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="009C5E3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="009C5E3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อยละ</w:t>
                  </w: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8</w:t>
                  </w:r>
                  <w:r w:rsidR="00C41370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1FA6CD" w14:textId="14578612" w:rsidR="0073413C" w:rsidRPr="00A443A1" w:rsidRDefault="00214E64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="009C5E3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="009C5E3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="009C5E3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อยละ</w:t>
                  </w: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8</w:t>
                  </w:r>
                  <w:r w:rsidR="00C41370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</w:tr>
          </w:tbl>
          <w:p w14:paraId="74A07959" w14:textId="07CDDCC2" w:rsidR="000D4D0A" w:rsidRPr="00A443A1" w:rsidRDefault="00214E64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0D4D0A" w:rsidRPr="00A443A1" w14:paraId="683AF97B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49B3285D" w:rsidR="000D4D0A" w:rsidRPr="00A443A1" w:rsidRDefault="00214E64" w:rsidP="00214E6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เพื่อใหผ</w:t>
            </w:r>
            <w:r w:rsidR="009C5E3A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ปยโรคซึมเศราได</w:t>
            </w:r>
            <w:r w:rsidR="009C5E3A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รับการดูแลรักษา มีมาตรฐานต</w:t>
            </w:r>
            <w:r w:rsidR="009C5E3A"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เนื</w:t>
            </w:r>
            <w:r w:rsidR="009C5E3A">
              <w:rPr>
                <w:rFonts w:ascii="TH SarabunPSK" w:hAnsi="TH SarabunPSK" w:cs="TH SarabunPSK" w:hint="cs"/>
                <w:sz w:val="32"/>
                <w:szCs w:val="32"/>
                <w:cs/>
              </w:rPr>
              <w:t>่อง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ลดความรุนแรง  </w:t>
            </w:r>
          </w:p>
        </w:tc>
      </w:tr>
      <w:tr w:rsidR="000D4D0A" w:rsidRPr="00A443A1" w14:paraId="489247E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77E781A7" w:rsidR="000D4D0A" w:rsidRPr="00A443A1" w:rsidRDefault="00734CC0" w:rsidP="00E92AE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A443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ประชาชนที่มีอายุตั้งแต่ </w:t>
            </w:r>
            <w:r w:rsidRPr="00A443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A443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ปีขึ้นไป ที่มีภูมิลำเนาตามทะเบียนบ้านในจังหวัดของประเทศไทย</w:t>
            </w:r>
            <w:r w:rsidRPr="00A443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43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วันรับบริการ  ได้รับการวินิจฉัยว่าเป็นโรค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Depressive Disorder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ของสมาคมจิตแพทย์อเมริกัน ฉบับที่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5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(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DSM 5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: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Diagnostic and Statistical Manual of Mental disorders 5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) และบันทึกรหัสตามมาตรฐานการจำแนกโรคระหว่างประเทศขององค์การอนามัยโลกฉบับที่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10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(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ICD-10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: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International Classification of Diseases and Health Related Problems - 10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) หมวด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F32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x, F33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x, F34.1, F38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x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และ 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F39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A443A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x</w:t>
            </w:r>
          </w:p>
        </w:tc>
      </w:tr>
      <w:tr w:rsidR="000D4D0A" w:rsidRPr="00A443A1" w14:paraId="6C50665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2D63ACBB" w:rsidR="000D4D0A" w:rsidRPr="00A443A1" w:rsidRDefault="00734CC0" w:rsidP="00E92AE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รวบรวมข้อมูลจำนวน</w:t>
            </w:r>
            <w:r w:rsidRPr="00A443A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ผู้ป่วยโรคซึมเศร้าที่เข้ารับบริการในหน่วยบริการสาธารณสุข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โดยแยกตามรายจังหวัดในเขตสุขภาพ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43A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จาก</w:t>
            </w:r>
            <w:r w:rsidRPr="00A443A1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 xml:space="preserve">ระบบคลังข้อมูลด้านการแพทย์และสุขภาพ </w:t>
            </w:r>
            <w:r w:rsidRPr="00A443A1">
              <w:rPr>
                <w:rFonts w:ascii="TH SarabunPSK" w:hAnsi="TH SarabunPSK" w:cs="TH SarabunPSK"/>
                <w:caps/>
                <w:sz w:val="32"/>
                <w:szCs w:val="32"/>
              </w:rPr>
              <w:t>(HDC)</w:t>
            </w:r>
            <w:r w:rsidRPr="00A443A1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 xml:space="preserve">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0D4D0A" w:rsidRPr="00A443A1" w14:paraId="70ADCD9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385847C0" w:rsidR="000D4D0A" w:rsidRPr="00A443A1" w:rsidRDefault="00734CC0" w:rsidP="001946C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สถานบริการสาธารณสุขทั่วประเทศ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734CC0" w:rsidRPr="00A443A1" w14:paraId="11FDCE8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734CC0" w:rsidRPr="00A443A1" w:rsidRDefault="00734CC0" w:rsidP="00734C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1EFA719A" w:rsidR="00734CC0" w:rsidRPr="00A443A1" w:rsidRDefault="00734CC0" w:rsidP="00E92AE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จำนวนผู้ป่วยโรคซึมเศร้าที่เข้าถึงบริการสะสมตั้งแต่ปีงบประมาณ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จนถึง</w:t>
            </w:r>
            <w:r w:rsidR="00E92AE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ปีประมาณ </w:t>
            </w:r>
            <w:r w:rsidRPr="00A443A1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566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ที่มีภูมิลำเนาตามทะเบียนบ้านของจังหวัดที่รับผิดชอบในเขตสุขภาพ</w:t>
            </w:r>
          </w:p>
        </w:tc>
      </w:tr>
      <w:tr w:rsidR="00734CC0" w:rsidRPr="00A443A1" w14:paraId="41A22AC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734CC0" w:rsidRPr="00A443A1" w:rsidRDefault="00734CC0" w:rsidP="00734C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7E586A6E" w:rsidR="00734CC0" w:rsidRPr="00A443A1" w:rsidRDefault="00734CC0" w:rsidP="00E92AE7">
            <w:pPr>
              <w:tabs>
                <w:tab w:val="left" w:pos="2826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จำนวนผู้ป่วยโรคซึมเศร้าคาดประมาณของจังหวัดที่รับผิดชอบในเขตสุขภาพ                             จากความชุกที่ได้จากการสำรวจระบาดวิทยาโรคซึมเศร้าปี</w:t>
            </w:r>
            <w:r w:rsidR="00B65C72" w:rsidRPr="00A443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2551 โดยกรมสุขภาพจิต</w:t>
            </w:r>
          </w:p>
        </w:tc>
      </w:tr>
      <w:tr w:rsidR="00734CC0" w:rsidRPr="00A443A1" w14:paraId="377E549B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734CC0" w:rsidRPr="00A443A1" w:rsidRDefault="00734CC0" w:rsidP="00734C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6CCB8ED0" w:rsidR="00734CC0" w:rsidRPr="00A443A1" w:rsidRDefault="00734CC0" w:rsidP="00734CC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</w:rPr>
              <w:t>(A/B) x 100</w:t>
            </w:r>
          </w:p>
        </w:tc>
      </w:tr>
      <w:tr w:rsidR="00734CC0" w:rsidRPr="00A443A1" w14:paraId="7BD3955D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734CC0" w:rsidRPr="00A443A1" w:rsidRDefault="00734CC0" w:rsidP="00734C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5832BD31" w:rsidR="00734CC0" w:rsidRPr="00A443A1" w:rsidRDefault="00734CC0" w:rsidP="00734C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2   ไตรมาส 3   ไตรมาส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D4D0A" w:rsidRPr="00A443A1" w14:paraId="745D70EC" w14:textId="77777777" w:rsidTr="00194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7F16031F" w14:textId="2A4A8F27" w:rsidR="000D4D0A" w:rsidRPr="00A443A1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28838DD9" w14:textId="6258C606" w:rsidR="000F2A66" w:rsidRPr="00A443A1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F2A66" w:rsidRPr="00A443A1" w14:paraId="5389C74B" w14:textId="77777777" w:rsidTr="000F13DB">
              <w:tc>
                <w:tcPr>
                  <w:tcW w:w="2405" w:type="dxa"/>
                  <w:shd w:val="clear" w:color="auto" w:fill="auto"/>
                </w:tcPr>
                <w:p w14:paraId="59E58C21" w14:textId="77777777" w:rsidR="000F2A66" w:rsidRPr="00A443A1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3DC712" w14:textId="77777777" w:rsidR="000F2A66" w:rsidRPr="00A443A1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77777777" w:rsidR="000F2A66" w:rsidRPr="00A443A1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77777777" w:rsidR="000F2A66" w:rsidRPr="00A443A1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0F2A66" w:rsidRPr="00A443A1" w14:paraId="64728272" w14:textId="77777777" w:rsidTr="000F13DB">
              <w:tc>
                <w:tcPr>
                  <w:tcW w:w="2405" w:type="dxa"/>
                  <w:shd w:val="clear" w:color="auto" w:fill="auto"/>
                </w:tcPr>
                <w:p w14:paraId="67AF6FA5" w14:textId="2E75DBD8" w:rsidR="000F2A66" w:rsidRPr="00A443A1" w:rsidRDefault="00734CC0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5B0041" w14:textId="70DBA0CF" w:rsidR="000F2A66" w:rsidRPr="00A443A1" w:rsidRDefault="00734CC0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40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25AC5B" w14:textId="41C57CC5" w:rsidR="000F2A66" w:rsidRPr="00A443A1" w:rsidRDefault="00734CC0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520ABC" w14:textId="0DBBEEE6" w:rsidR="000F2A66" w:rsidRPr="00A443A1" w:rsidRDefault="00734CC0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66167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</w:tbl>
          <w:p w14:paraId="18033971" w14:textId="7AB4CAB4" w:rsidR="000F2A66" w:rsidRPr="00A443A1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F2A66" w:rsidRPr="00A443A1" w14:paraId="0C0B55FA" w14:textId="77777777" w:rsidTr="000F13DB">
              <w:tc>
                <w:tcPr>
                  <w:tcW w:w="2405" w:type="dxa"/>
                  <w:shd w:val="clear" w:color="auto" w:fill="auto"/>
                </w:tcPr>
                <w:p w14:paraId="4EBF585A" w14:textId="77777777" w:rsidR="000F2A66" w:rsidRPr="00A443A1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0F2A66" w:rsidRPr="00A443A1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77777777" w:rsidR="000F2A66" w:rsidRPr="00A443A1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77777777" w:rsidR="000F2A66" w:rsidRPr="00A443A1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734CC0" w:rsidRPr="00A443A1" w14:paraId="4C44B190" w14:textId="77777777" w:rsidTr="000F13DB">
              <w:tc>
                <w:tcPr>
                  <w:tcW w:w="2405" w:type="dxa"/>
                  <w:shd w:val="clear" w:color="auto" w:fill="auto"/>
                </w:tcPr>
                <w:p w14:paraId="29EE011C" w14:textId="50507C43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35744AE0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40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496949EB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C03882" w14:textId="6531BF2D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="00B65C72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</w:tbl>
          <w:p w14:paraId="7B9D4D29" w14:textId="0E3B8E19" w:rsidR="000D4D0A" w:rsidRPr="00A443A1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D4D0A" w:rsidRPr="00A443A1" w14:paraId="6900B9B2" w14:textId="77777777" w:rsidTr="001946C8">
              <w:tc>
                <w:tcPr>
                  <w:tcW w:w="2405" w:type="dxa"/>
                  <w:shd w:val="clear" w:color="auto" w:fill="auto"/>
                </w:tcPr>
                <w:p w14:paraId="5CA61A20" w14:textId="77777777" w:rsidR="000D4D0A" w:rsidRPr="00A443A1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0D4D0A" w:rsidRPr="00A443A1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77777777" w:rsidR="000D4D0A" w:rsidRPr="00A443A1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77777777" w:rsidR="000D4D0A" w:rsidRPr="00A443A1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734CC0" w:rsidRPr="00A443A1" w14:paraId="364ED597" w14:textId="77777777" w:rsidTr="001946C8">
              <w:tc>
                <w:tcPr>
                  <w:tcW w:w="2405" w:type="dxa"/>
                  <w:shd w:val="clear" w:color="auto" w:fill="auto"/>
                </w:tcPr>
                <w:p w14:paraId="5BE0D6A0" w14:textId="61128434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4BD96358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4</w:t>
                  </w:r>
                  <w:r w:rsidR="0066167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37EB2BD3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</w:t>
                  </w:r>
                  <w:r w:rsidR="0066167A"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0DD9184E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="00B65C72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c>
            </w:tr>
          </w:tbl>
          <w:p w14:paraId="0964E3A4" w14:textId="08961BFB" w:rsidR="000D4D0A" w:rsidRPr="00A443A1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D4D0A" w:rsidRPr="00A443A1" w14:paraId="0EAC2EC5" w14:textId="77777777" w:rsidTr="001946C8">
              <w:tc>
                <w:tcPr>
                  <w:tcW w:w="2405" w:type="dxa"/>
                  <w:shd w:val="clear" w:color="auto" w:fill="auto"/>
                </w:tcPr>
                <w:p w14:paraId="7E7DBFA0" w14:textId="77777777" w:rsidR="000D4D0A" w:rsidRPr="00A443A1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0D4D0A" w:rsidRPr="00A443A1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77777777" w:rsidR="000D4D0A" w:rsidRPr="00A443A1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77777777" w:rsidR="000D4D0A" w:rsidRPr="00A443A1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734CC0" w:rsidRPr="00A443A1" w14:paraId="17D44E5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2B1742FD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2E5D563C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556DB6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3A25C2A2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556DB6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1FBAAE2D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="00B65C72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</w:tr>
          </w:tbl>
          <w:p w14:paraId="0D705AE3" w14:textId="71F7E666" w:rsidR="0073413C" w:rsidRPr="00A443A1" w:rsidRDefault="0073413C" w:rsidP="007341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73413C" w:rsidRPr="00A443A1" w14:paraId="183F0C7E" w14:textId="77777777" w:rsidTr="004E7ED6">
              <w:tc>
                <w:tcPr>
                  <w:tcW w:w="2405" w:type="dxa"/>
                  <w:shd w:val="clear" w:color="auto" w:fill="auto"/>
                </w:tcPr>
                <w:p w14:paraId="2A5B67EB" w14:textId="77777777" w:rsidR="0073413C" w:rsidRPr="00A443A1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AE77B8" w14:textId="77777777" w:rsidR="0073413C" w:rsidRPr="00A443A1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337D0D" w14:textId="77777777" w:rsidR="0073413C" w:rsidRPr="00A443A1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9511FD5" w14:textId="77777777" w:rsidR="0073413C" w:rsidRPr="00A443A1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734CC0" w:rsidRPr="00A443A1" w14:paraId="06949685" w14:textId="77777777" w:rsidTr="004E7ED6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45CEF6A5" w14:textId="3E436AD8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D8EC9D" w14:textId="5762C2B2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556DB6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FA0041" w14:textId="5C4DCD69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556DB6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E88074" w14:textId="657D939F" w:rsidR="00734CC0" w:rsidRPr="00A443A1" w:rsidRDefault="00734CC0" w:rsidP="00734C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="00B65C72"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</w:tr>
          </w:tbl>
          <w:p w14:paraId="3F211CDF" w14:textId="30C58A3E" w:rsidR="000D4D0A" w:rsidRPr="00A443A1" w:rsidRDefault="00734CC0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0D4D0A" w:rsidRPr="00A443A1" w14:paraId="5B27EFE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08E4DF84" w:rsidR="000D4D0A" w:rsidRPr="00A443A1" w:rsidRDefault="00734CC0" w:rsidP="00E92AE7">
            <w:pPr>
              <w:pStyle w:val="Default"/>
              <w:jc w:val="thaiDistribute"/>
              <w:rPr>
                <w:color w:val="auto"/>
                <w:spacing w:val="-10"/>
                <w:sz w:val="32"/>
                <w:szCs w:val="32"/>
                <w:cs/>
              </w:rPr>
            </w:pPr>
            <w:r w:rsidRPr="00A443A1">
              <w:rPr>
                <w:color w:val="auto"/>
                <w:sz w:val="32"/>
                <w:szCs w:val="32"/>
                <w:cs/>
              </w:rPr>
              <w:t>กรมสุขภาพจิต โดยโรงพยาบาลพระศรีมหาโพธิ์ จะประมวลผลข้อมูลจำนวน</w:t>
            </w:r>
            <w:r w:rsidRPr="00A443A1">
              <w:rPr>
                <w:color w:val="auto"/>
                <w:spacing w:val="-10"/>
                <w:sz w:val="32"/>
                <w:szCs w:val="32"/>
                <w:cs/>
              </w:rPr>
              <w:t>ผู้ป่วย</w:t>
            </w:r>
            <w:r w:rsidR="00E92AE7" w:rsidRPr="00A443A1">
              <w:rPr>
                <w:color w:val="auto"/>
                <w:spacing w:val="-10"/>
                <w:sz w:val="32"/>
                <w:szCs w:val="32"/>
                <w:cs/>
              </w:rPr>
              <w:br/>
            </w:r>
            <w:r w:rsidRPr="00A443A1">
              <w:rPr>
                <w:color w:val="auto"/>
                <w:spacing w:val="-10"/>
                <w:sz w:val="32"/>
                <w:szCs w:val="32"/>
                <w:cs/>
              </w:rPr>
              <w:t xml:space="preserve">โรคซึมเศร้าที่เข้ารับบริการในหน่วยบริการสาธารณสุข  </w:t>
            </w:r>
            <w:r w:rsidRPr="00A443A1">
              <w:rPr>
                <w:color w:val="auto"/>
                <w:sz w:val="32"/>
                <w:szCs w:val="32"/>
                <w:cs/>
              </w:rPr>
              <w:t>โดยแยกตามรายจังหวัดในเขตสุขภาพ</w:t>
            </w:r>
            <w:r w:rsidRPr="00A443A1">
              <w:rPr>
                <w:color w:val="auto"/>
                <w:sz w:val="32"/>
                <w:szCs w:val="32"/>
              </w:rPr>
              <w:t xml:space="preserve"> </w:t>
            </w:r>
            <w:r w:rsidRPr="00A443A1">
              <w:rPr>
                <w:color w:val="auto"/>
                <w:spacing w:val="-6"/>
                <w:sz w:val="32"/>
                <w:szCs w:val="32"/>
                <w:cs/>
              </w:rPr>
              <w:t>จาก</w:t>
            </w:r>
            <w:r w:rsidRPr="00A443A1">
              <w:rPr>
                <w:caps/>
                <w:color w:val="auto"/>
                <w:sz w:val="32"/>
                <w:szCs w:val="32"/>
                <w:cs/>
              </w:rPr>
              <w:t xml:space="preserve">ระบบคลังข้อมูลด้านการแพทย์และสุขภาพ </w:t>
            </w:r>
            <w:r w:rsidRPr="00A443A1">
              <w:rPr>
                <w:caps/>
                <w:color w:val="auto"/>
                <w:sz w:val="32"/>
                <w:szCs w:val="32"/>
              </w:rPr>
              <w:t>(HDC)</w:t>
            </w:r>
            <w:r w:rsidRPr="00A443A1">
              <w:rPr>
                <w:caps/>
                <w:color w:val="auto"/>
                <w:sz w:val="32"/>
                <w:szCs w:val="32"/>
                <w:cs/>
              </w:rPr>
              <w:t xml:space="preserve"> </w:t>
            </w:r>
            <w:r w:rsidRPr="00A443A1">
              <w:rPr>
                <w:color w:val="auto"/>
                <w:sz w:val="32"/>
                <w:szCs w:val="32"/>
                <w:cs/>
              </w:rPr>
              <w:t>กระทรวงสาธารณสุข</w:t>
            </w:r>
            <w:r w:rsidRPr="00A443A1">
              <w:rPr>
                <w:color w:val="auto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0D4D0A" w:rsidRPr="00A443A1" w14:paraId="4F9BC50F" w14:textId="77777777" w:rsidTr="001946C8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9F0" w14:textId="36F43A38" w:rsidR="0066167A" w:rsidRPr="00C20AC6" w:rsidRDefault="00734CC0" w:rsidP="0066167A">
            <w:pPr>
              <w:pStyle w:val="Default"/>
              <w:rPr>
                <w:color w:val="auto"/>
                <w:spacing w:val="-6"/>
                <w:sz w:val="32"/>
                <w:szCs w:val="32"/>
                <w:cs/>
              </w:rPr>
            </w:pPr>
            <w:r w:rsidRPr="00A443A1">
              <w:rPr>
                <w:caps/>
                <w:color w:val="auto"/>
                <w:sz w:val="32"/>
                <w:szCs w:val="32"/>
                <w:cs/>
              </w:rPr>
              <w:t xml:space="preserve">ระบบคลังข้อมูลด้านการแพทย์และสุขภาพ </w:t>
            </w:r>
            <w:r w:rsidRPr="00A443A1">
              <w:rPr>
                <w:caps/>
                <w:color w:val="auto"/>
                <w:sz w:val="32"/>
                <w:szCs w:val="32"/>
              </w:rPr>
              <w:t>(HDC)</w:t>
            </w:r>
            <w:r w:rsidRPr="00A443A1">
              <w:rPr>
                <w:caps/>
                <w:color w:val="auto"/>
                <w:sz w:val="32"/>
                <w:szCs w:val="32"/>
                <w:cs/>
              </w:rPr>
              <w:t xml:space="preserve"> </w:t>
            </w:r>
            <w:r w:rsidRPr="00A443A1">
              <w:rPr>
                <w:color w:val="auto"/>
                <w:sz w:val="32"/>
                <w:szCs w:val="32"/>
                <w:cs/>
              </w:rPr>
              <w:t>กระทรวงสาธารณสุข</w:t>
            </w:r>
            <w:r w:rsidRPr="00A443A1">
              <w:rPr>
                <w:color w:val="auto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0D4D0A" w:rsidRPr="00A443A1" w14:paraId="4C36F6AB" w14:textId="77777777" w:rsidTr="001946C8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9"/>
              <w:gridCol w:w="1080"/>
              <w:gridCol w:w="1260"/>
              <w:gridCol w:w="1260"/>
              <w:gridCol w:w="1562"/>
            </w:tblGrid>
            <w:tr w:rsidR="000D4D0A" w:rsidRPr="00A443A1" w14:paraId="3D9C0EBA" w14:textId="77777777" w:rsidTr="00A443A1">
              <w:trPr>
                <w:jc w:val="center"/>
              </w:trPr>
              <w:tc>
                <w:tcPr>
                  <w:tcW w:w="2059" w:type="dxa"/>
                  <w:vMerge w:val="restart"/>
                  <w:vAlign w:val="center"/>
                </w:tcPr>
                <w:p w14:paraId="2942537B" w14:textId="77777777" w:rsidR="000D4D0A" w:rsidRPr="00A443A1" w:rsidRDefault="000D4D0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080" w:type="dxa"/>
                  <w:vMerge w:val="restart"/>
                  <w:vAlign w:val="center"/>
                </w:tcPr>
                <w:p w14:paraId="70895884" w14:textId="77777777" w:rsidR="000D4D0A" w:rsidRPr="00A443A1" w:rsidRDefault="000D4D0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82" w:type="dxa"/>
                  <w:gridSpan w:val="3"/>
                  <w:vAlign w:val="center"/>
                </w:tcPr>
                <w:p w14:paraId="6015C10E" w14:textId="77777777" w:rsidR="000D4D0A" w:rsidRPr="00A443A1" w:rsidRDefault="000D4D0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0D4D0A" w:rsidRPr="00A443A1" w14:paraId="6DD903DD" w14:textId="77777777" w:rsidTr="00A443A1">
              <w:trPr>
                <w:jc w:val="center"/>
              </w:trPr>
              <w:tc>
                <w:tcPr>
                  <w:tcW w:w="2059" w:type="dxa"/>
                  <w:vMerge/>
                  <w:vAlign w:val="center"/>
                </w:tcPr>
                <w:p w14:paraId="26EDCAD7" w14:textId="77777777" w:rsidR="000D4D0A" w:rsidRPr="00A443A1" w:rsidRDefault="000D4D0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</w:tcPr>
                <w:p w14:paraId="0B8B68B5" w14:textId="77777777" w:rsidR="000D4D0A" w:rsidRPr="00A443A1" w:rsidRDefault="000D4D0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7E3CAFFB" w14:textId="3D4F42A5" w:rsidR="000D4D0A" w:rsidRPr="00A443A1" w:rsidRDefault="000D4D0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797256"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73413C"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14:paraId="79383447" w14:textId="6E7E7B82" w:rsidR="000D4D0A" w:rsidRPr="00A443A1" w:rsidRDefault="000D4D0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797256"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73413C"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62" w:type="dxa"/>
                  <w:vAlign w:val="center"/>
                </w:tcPr>
                <w:p w14:paraId="7C3A90FC" w14:textId="2FB9AABE" w:rsidR="000D4D0A" w:rsidRPr="00A443A1" w:rsidRDefault="000D4D0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797256"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73413C" w:rsidRPr="00A443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</w:tr>
            <w:tr w:rsidR="0066167A" w:rsidRPr="00A443A1" w14:paraId="6E1C0BE2" w14:textId="77777777" w:rsidTr="00A443A1">
              <w:trPr>
                <w:jc w:val="center"/>
              </w:trPr>
              <w:tc>
                <w:tcPr>
                  <w:tcW w:w="2059" w:type="dxa"/>
                  <w:vAlign w:val="center"/>
                </w:tcPr>
                <w:p w14:paraId="397619EA" w14:textId="2851B4DA" w:rsidR="0066167A" w:rsidRPr="00A443A1" w:rsidRDefault="0066167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ร้อยละการเข้าถึงบริการผู้ป่วยโรคซึมเศร้าระดับจังหวัด</w:t>
                  </w:r>
                </w:p>
              </w:tc>
              <w:tc>
                <w:tcPr>
                  <w:tcW w:w="1080" w:type="dxa"/>
                  <w:vAlign w:val="center"/>
                </w:tcPr>
                <w:p w14:paraId="02CCFDC1" w14:textId="6193D58D" w:rsidR="0066167A" w:rsidRPr="00A443A1" w:rsidRDefault="0066167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60" w:type="dxa"/>
                  <w:vAlign w:val="center"/>
                </w:tcPr>
                <w:p w14:paraId="0D2F7D21" w14:textId="00EFF6C6" w:rsidR="0066167A" w:rsidRPr="00A443A1" w:rsidRDefault="0066167A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72.84</w:t>
                  </w:r>
                </w:p>
              </w:tc>
              <w:tc>
                <w:tcPr>
                  <w:tcW w:w="1260" w:type="dxa"/>
                  <w:vAlign w:val="center"/>
                </w:tcPr>
                <w:p w14:paraId="71E00E50" w14:textId="5B8B6EF5" w:rsidR="0066167A" w:rsidRPr="00A443A1" w:rsidRDefault="0066167A" w:rsidP="00A443A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83.54</w:t>
                  </w:r>
                </w:p>
              </w:tc>
              <w:tc>
                <w:tcPr>
                  <w:tcW w:w="1562" w:type="dxa"/>
                  <w:vAlign w:val="center"/>
                </w:tcPr>
                <w:p w14:paraId="3B921428" w14:textId="5EF991EE" w:rsidR="0066167A" w:rsidRPr="00A443A1" w:rsidRDefault="00556DB6" w:rsidP="00A4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t>86.73</w:t>
                  </w: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443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(ณ 30 มิย.65)</w:t>
                  </w:r>
                </w:p>
              </w:tc>
            </w:tr>
          </w:tbl>
          <w:p w14:paraId="4500D6A3" w14:textId="7E786C3F" w:rsidR="00D651DB" w:rsidRPr="00A443A1" w:rsidRDefault="00D651DB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0634" w:rsidRPr="00A443A1" w14:paraId="14E4EFA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480634" w:rsidRPr="00A443A1" w:rsidRDefault="00480634" w:rsidP="004806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480634" w:rsidRPr="00A443A1" w:rsidRDefault="00480634" w:rsidP="004806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69CA" w14:textId="0894EF03" w:rsidR="00480634" w:rsidRPr="00A443A1" w:rsidRDefault="00480634" w:rsidP="00480634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44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โรงพยาบาลพระศรีมหาโพธิ์</w:t>
            </w:r>
          </w:p>
          <w:p w14:paraId="530F6723" w14:textId="74BF5BA5" w:rsidR="00480634" w:rsidRPr="00A443A1" w:rsidRDefault="00480634" w:rsidP="00480634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ผู้อำนวยการโรงพยาบาลพระศรีมหาโพธิ์</w:t>
            </w:r>
          </w:p>
          <w:p w14:paraId="10F49431" w14:textId="398A10FF" w:rsidR="00480634" w:rsidRPr="00A443A1" w:rsidRDefault="00480634" w:rsidP="00480634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045-352535</w:t>
            </w:r>
            <w:r w:rsidR="00042C0A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089-9494885</w:t>
            </w:r>
          </w:p>
          <w:p w14:paraId="11E5D38D" w14:textId="2311E665" w:rsidR="00480634" w:rsidRPr="00A443A1" w:rsidRDefault="00480634" w:rsidP="00480634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: 04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352514</w:t>
            </w:r>
            <w:r w:rsidR="00042C0A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A443A1">
              <w:rPr>
                <w:rFonts w:ascii="TH SarabunPSK" w:hAnsi="TH SarabunPSK" w:cs="TH SarabunPSK"/>
                <w:spacing w:val="-14"/>
                <w:sz w:val="32"/>
                <w:szCs w:val="32"/>
              </w:rPr>
              <w:t>E-mail : pat-ukn@yahoo.com</w:t>
            </w:r>
          </w:p>
          <w:p w14:paraId="38F18118" w14:textId="3C876065" w:rsidR="00480634" w:rsidRPr="00A443A1" w:rsidRDefault="00480634" w:rsidP="00480634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2. แพทย์หญิงกนกกาญจน์  วิโรจน์อุไรเรือง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3F24A64" w14:textId="483AE8AF" w:rsidR="00480634" w:rsidRPr="00A443A1" w:rsidRDefault="00480634" w:rsidP="00480634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04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352500</w:t>
            </w:r>
            <w:r w:rsidR="00042C0A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080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5989191</w:t>
            </w:r>
          </w:p>
          <w:p w14:paraId="211C9B8C" w14:textId="681356DB" w:rsidR="00480634" w:rsidRPr="00A443A1" w:rsidRDefault="00480634" w:rsidP="00480634">
            <w:pPr>
              <w:tabs>
                <w:tab w:val="left" w:pos="3323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: 04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352514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43A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</w:t>
            </w:r>
            <w:r w:rsidRPr="00A443A1">
              <w:rPr>
                <w:rFonts w:ascii="TH SarabunPSK" w:hAnsi="TH SarabunPSK" w:cs="TH SarabunPSK"/>
                <w:spacing w:val="-2"/>
                <w:sz w:val="32"/>
                <w:szCs w:val="32"/>
              </w:rPr>
              <w:t>E-mail</w:t>
            </w:r>
            <w:r w:rsidRPr="00A443A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A443A1">
              <w:rPr>
                <w:rFonts w:ascii="TH SarabunPSK" w:hAnsi="TH SarabunPSK" w:cs="TH SarabunPSK"/>
                <w:spacing w:val="-2"/>
                <w:sz w:val="32"/>
                <w:szCs w:val="32"/>
              </w:rPr>
              <w:t>: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17EE" w:rsidRPr="00A443A1">
              <w:rPr>
                <w:rFonts w:ascii="TH SarabunPSK" w:hAnsi="TH SarabunPSK" w:cs="TH SarabunPSK"/>
                <w:sz w:val="32"/>
                <w:szCs w:val="32"/>
              </w:rPr>
              <w:t>info</w:t>
            </w:r>
            <w:r w:rsidR="000717EE" w:rsidRPr="009C5E3A">
              <w:rPr>
                <w:rFonts w:ascii="TH SarabunPSK" w:hAnsi="TH SarabunPSK" w:cs="TH SarabunPSK"/>
                <w:sz w:val="32"/>
                <w:szCs w:val="32"/>
              </w:rPr>
              <w:t>@thaidepression.com</w:t>
            </w:r>
          </w:p>
          <w:p w14:paraId="61880CB2" w14:textId="4070BCBD" w:rsidR="00480634" w:rsidRPr="00A443A1" w:rsidRDefault="00480634" w:rsidP="00480634">
            <w:pPr>
              <w:tabs>
                <w:tab w:val="left" w:pos="3323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นางกมลทิพย์  สงวนรัมย์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</w:p>
          <w:p w14:paraId="3B5BE367" w14:textId="77425560" w:rsidR="00480634" w:rsidRPr="00A443A1" w:rsidRDefault="00480634" w:rsidP="00480634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352535</w:t>
            </w:r>
            <w:r w:rsidR="00042C0A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A41257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09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9-</w:t>
            </w:r>
            <w:r w:rsidR="00042C0A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6953694</w:t>
            </w:r>
          </w:p>
          <w:p w14:paraId="4D50193C" w14:textId="53B56B31" w:rsidR="00480634" w:rsidRPr="00A443A1" w:rsidRDefault="00480634" w:rsidP="004806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="00042C0A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42C0A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352514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="00042C0A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0717EE" w:rsidRPr="00A443A1">
              <w:rPr>
                <w:rFonts w:ascii="TH SarabunPSK" w:hAnsi="TH SarabunPSK" w:cs="TH SarabunPSK"/>
                <w:sz w:val="32"/>
                <w:szCs w:val="32"/>
              </w:rPr>
              <w:t>info</w:t>
            </w:r>
            <w:r w:rsidR="000717EE" w:rsidRPr="00C20AC6">
              <w:rPr>
                <w:rFonts w:ascii="TH SarabunPSK" w:hAnsi="TH SarabunPSK" w:cs="TH SarabunPSK"/>
                <w:sz w:val="32"/>
                <w:szCs w:val="32"/>
              </w:rPr>
              <w:t>@thaidepression.com</w:t>
            </w:r>
          </w:p>
        </w:tc>
      </w:tr>
      <w:tr w:rsidR="000D4D0A" w:rsidRPr="00A443A1" w14:paraId="5CB0F42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926" w14:textId="77777777" w:rsidR="000D4D0A" w:rsidRPr="00A443A1" w:rsidRDefault="000D3602" w:rsidP="000D36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โรงพยาบาลพระศรีมหาโพธิ์</w:t>
            </w:r>
          </w:p>
          <w:p w14:paraId="465F9A58" w14:textId="6E125BE4" w:rsidR="000D3602" w:rsidRPr="00A443A1" w:rsidRDefault="000D3602" w:rsidP="000D36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2. ศูนย์เทคโนโลยีสารสนเทศและการสื่อสาร สำนักงานปลัดกระทรวงสาธารณสุข</w:t>
            </w:r>
          </w:p>
        </w:tc>
      </w:tr>
      <w:tr w:rsidR="000D4D0A" w:rsidRPr="00A443A1" w14:paraId="41FA3FB5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0D4D0A" w:rsidRPr="00A443A1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43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7FC" w14:textId="5551B640" w:rsidR="000D3602" w:rsidRPr="00A443A1" w:rsidRDefault="000D3602" w:rsidP="000D3602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1. นายอรรถกร  วงค์อนันต์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341BD00" w14:textId="7865F715" w:rsidR="000D3602" w:rsidRPr="00A443A1" w:rsidRDefault="000D3602" w:rsidP="000D3602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045-352621             โทรศัพท์มือถือ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083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1287033</w:t>
            </w:r>
          </w:p>
          <w:p w14:paraId="6BFC9A84" w14:textId="733646F3" w:rsidR="000D3602" w:rsidRPr="00A443A1" w:rsidRDefault="000D3602" w:rsidP="000D3602">
            <w:pPr>
              <w:tabs>
                <w:tab w:val="left" w:pos="3323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: 04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352513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</w:t>
            </w:r>
            <w:r w:rsidRPr="00A443A1">
              <w:rPr>
                <w:rFonts w:ascii="TH SarabunPSK" w:hAnsi="TH SarabunPSK" w:cs="TH SarabunPSK"/>
                <w:spacing w:val="-2"/>
                <w:sz w:val="32"/>
                <w:szCs w:val="32"/>
              </w:rPr>
              <w:t>E-mail</w:t>
            </w:r>
            <w:r w:rsidRPr="00A443A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A443A1">
              <w:rPr>
                <w:rFonts w:ascii="TH SarabunPSK" w:hAnsi="TH SarabunPSK" w:cs="TH SarabunPSK"/>
                <w:spacing w:val="-2"/>
                <w:sz w:val="32"/>
                <w:szCs w:val="32"/>
              </w:rPr>
              <w:t>:</w:t>
            </w:r>
            <w:r w:rsidR="00BF1DB8" w:rsidRPr="00A443A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="00BF1DB8" w:rsidRPr="00A443A1">
              <w:rPr>
                <w:rFonts w:ascii="TH SarabunPSK" w:hAnsi="TH SarabunPSK" w:cs="TH SarabunPSK"/>
                <w:sz w:val="32"/>
                <w:szCs w:val="32"/>
              </w:rPr>
              <w:t>info</w:t>
            </w:r>
            <w:r w:rsidRPr="00C20AC6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="00BF1DB8" w:rsidRPr="00C20AC6">
              <w:rPr>
                <w:rFonts w:ascii="TH SarabunPSK" w:hAnsi="TH SarabunPSK" w:cs="TH SarabunPSK"/>
                <w:sz w:val="32"/>
                <w:szCs w:val="32"/>
              </w:rPr>
              <w:t>thaidepression</w:t>
            </w:r>
            <w:r w:rsidRPr="00C20AC6">
              <w:rPr>
                <w:rFonts w:ascii="TH SarabunPSK" w:hAnsi="TH SarabunPSK" w:cs="TH SarabunPSK"/>
                <w:sz w:val="32"/>
                <w:szCs w:val="32"/>
              </w:rPr>
              <w:t>.com</w:t>
            </w:r>
          </w:p>
          <w:p w14:paraId="54C09AE9" w14:textId="5E8C803E" w:rsidR="000D3602" w:rsidRPr="00A443A1" w:rsidRDefault="00BF1DB8" w:rsidP="000D3602">
            <w:pPr>
              <w:tabs>
                <w:tab w:val="left" w:pos="3323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D3602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นายวีระพงค์  ผาปรางค์</w:t>
            </w:r>
            <w:r w:rsidR="000D3602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D3602" w:rsidRPr="00A443A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</w:p>
          <w:p w14:paraId="7C03B847" w14:textId="7DBE14C3" w:rsidR="000D3602" w:rsidRPr="00A443A1" w:rsidRDefault="000D3602" w:rsidP="000D3602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352</w:t>
            </w:r>
            <w:r w:rsidR="00BF1DB8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621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โทรศัพท์มือถือ : 0</w:t>
            </w:r>
            <w:r w:rsidR="00BF1DB8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88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F1DB8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5994087</w:t>
            </w:r>
          </w:p>
          <w:p w14:paraId="24AB2370" w14:textId="1067D779" w:rsidR="0043717E" w:rsidRPr="00A443A1" w:rsidRDefault="000D3602" w:rsidP="00BF1DB8">
            <w:pPr>
              <w:spacing w:after="0" w:line="240" w:lineRule="auto"/>
              <w:ind w:right="-42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35251</w:t>
            </w:r>
            <w:r w:rsidR="00BF1DB8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F1DB8" w:rsidRPr="00A443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443A1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43717E" w:rsidRPr="00C20AC6">
              <w:rPr>
                <w:rFonts w:ascii="TH SarabunPSK" w:hAnsi="TH SarabunPSK" w:cs="TH SarabunPSK"/>
                <w:sz w:val="32"/>
                <w:szCs w:val="32"/>
              </w:rPr>
              <w:t>depression@hotmail.com</w:t>
            </w:r>
          </w:p>
          <w:p w14:paraId="03146F30" w14:textId="6D38ED40" w:rsidR="000D4D0A" w:rsidRPr="00A443A1" w:rsidRDefault="0043717E" w:rsidP="00BF1DB8">
            <w:pPr>
              <w:spacing w:after="0" w:line="240" w:lineRule="auto"/>
              <w:ind w:right="-42"/>
              <w:rPr>
                <w:rFonts w:ascii="TH SarabunPSK" w:hAnsi="TH SarabunPSK" w:cs="TH SarabunPSK"/>
                <w:sz w:val="32"/>
                <w:szCs w:val="32"/>
              </w:rPr>
            </w:pPr>
            <w:r w:rsidRPr="00A443A1">
              <w:rPr>
                <w:rFonts w:ascii="TH SarabunPSK" w:hAnsi="TH SarabunPSK" w:cs="TH SarabunPSK"/>
                <w:sz w:val="32"/>
                <w:szCs w:val="32"/>
                <w:cs/>
              </w:rPr>
              <w:t>ฝ่ายเทคโนโลยีและสารสนเทศ โรงพยาบาลพระศรีมหาโพธิ์ กรมสุขภาพจิต</w:t>
            </w:r>
          </w:p>
        </w:tc>
      </w:tr>
    </w:tbl>
    <w:p w14:paraId="60FC8BD1" w14:textId="2E0CBA2D" w:rsidR="00AE4C86" w:rsidRPr="00A443A1" w:rsidRDefault="00AE4C86" w:rsidP="00A443A1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sectPr w:rsidR="00AE4C86" w:rsidRPr="00A443A1" w:rsidSect="00A443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053F"/>
    <w:multiLevelType w:val="hybridMultilevel"/>
    <w:tmpl w:val="E594F4C8"/>
    <w:lvl w:ilvl="0" w:tplc="0D6E8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460581">
    <w:abstractNumId w:val="2"/>
  </w:num>
  <w:num w:numId="2" w16cid:durableId="1358850942">
    <w:abstractNumId w:val="1"/>
  </w:num>
  <w:num w:numId="3" w16cid:durableId="19905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42C0A"/>
    <w:rsid w:val="00044309"/>
    <w:rsid w:val="000717EE"/>
    <w:rsid w:val="00084EED"/>
    <w:rsid w:val="000A1ACA"/>
    <w:rsid w:val="000D3602"/>
    <w:rsid w:val="000D4D0A"/>
    <w:rsid w:val="000F2A66"/>
    <w:rsid w:val="001E3FCF"/>
    <w:rsid w:val="00214E64"/>
    <w:rsid w:val="00241583"/>
    <w:rsid w:val="002D2286"/>
    <w:rsid w:val="00387910"/>
    <w:rsid w:val="003C7C66"/>
    <w:rsid w:val="003D2C9C"/>
    <w:rsid w:val="00415241"/>
    <w:rsid w:val="0043717E"/>
    <w:rsid w:val="00446440"/>
    <w:rsid w:val="00480634"/>
    <w:rsid w:val="00556DB6"/>
    <w:rsid w:val="005D5584"/>
    <w:rsid w:val="00626086"/>
    <w:rsid w:val="006508BD"/>
    <w:rsid w:val="0066167A"/>
    <w:rsid w:val="006E1715"/>
    <w:rsid w:val="006E20C7"/>
    <w:rsid w:val="0073413C"/>
    <w:rsid w:val="00734CC0"/>
    <w:rsid w:val="00797256"/>
    <w:rsid w:val="007F2F29"/>
    <w:rsid w:val="00864DF4"/>
    <w:rsid w:val="008E14B6"/>
    <w:rsid w:val="009906EA"/>
    <w:rsid w:val="009C5E3A"/>
    <w:rsid w:val="00A1575E"/>
    <w:rsid w:val="00A41257"/>
    <w:rsid w:val="00A443A1"/>
    <w:rsid w:val="00AE4C86"/>
    <w:rsid w:val="00B65C72"/>
    <w:rsid w:val="00B903EA"/>
    <w:rsid w:val="00BA2479"/>
    <w:rsid w:val="00BB2D19"/>
    <w:rsid w:val="00BE2B87"/>
    <w:rsid w:val="00BF1DB8"/>
    <w:rsid w:val="00C20AC6"/>
    <w:rsid w:val="00C41370"/>
    <w:rsid w:val="00D651DB"/>
    <w:rsid w:val="00D9615B"/>
    <w:rsid w:val="00DC06D3"/>
    <w:rsid w:val="00E34A8C"/>
    <w:rsid w:val="00E92AE7"/>
    <w:rsid w:val="00F83A1B"/>
    <w:rsid w:val="00F975A3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CC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48063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MophW10V1909N21</cp:lastModifiedBy>
  <cp:revision>7</cp:revision>
  <dcterms:created xsi:type="dcterms:W3CDTF">2022-10-11T01:45:00Z</dcterms:created>
  <dcterms:modified xsi:type="dcterms:W3CDTF">2022-12-23T04:14:00Z</dcterms:modified>
</cp:coreProperties>
</file>